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45" w:rsidRDefault="00DC07FB" w:rsidP="00DC07FB">
      <w:pPr>
        <w:jc w:val="center"/>
        <w:rPr>
          <w:sz w:val="36"/>
          <w:szCs w:val="36"/>
        </w:rPr>
      </w:pPr>
      <w:r>
        <w:rPr>
          <w:sz w:val="36"/>
          <w:szCs w:val="36"/>
        </w:rPr>
        <w:t>The Peninsula Tennis Club</w:t>
      </w:r>
    </w:p>
    <w:p w:rsidR="00DC07FB" w:rsidRDefault="00DC07FB" w:rsidP="00DC07FB">
      <w:pPr>
        <w:jc w:val="center"/>
        <w:rPr>
          <w:sz w:val="36"/>
          <w:szCs w:val="36"/>
        </w:rPr>
      </w:pPr>
    </w:p>
    <w:p w:rsidR="00DC07FB" w:rsidRDefault="00DC07FB" w:rsidP="00DC07FB">
      <w:pPr>
        <w:jc w:val="center"/>
        <w:rPr>
          <w:sz w:val="32"/>
          <w:szCs w:val="32"/>
        </w:rPr>
      </w:pPr>
      <w:r>
        <w:rPr>
          <w:sz w:val="32"/>
          <w:szCs w:val="32"/>
        </w:rPr>
        <w:t>Code of Ethics</w:t>
      </w:r>
    </w:p>
    <w:p w:rsidR="00DC07FB" w:rsidRDefault="00DC07FB" w:rsidP="00DC07FB">
      <w:pPr>
        <w:jc w:val="center"/>
        <w:rPr>
          <w:sz w:val="32"/>
          <w:szCs w:val="32"/>
        </w:rPr>
      </w:pPr>
      <w:bookmarkStart w:id="0" w:name="_GoBack"/>
      <w:bookmarkEnd w:id="0"/>
    </w:p>
    <w:p w:rsidR="00DC07FB" w:rsidRDefault="00DC07FB" w:rsidP="00DC07FB">
      <w:pPr>
        <w:rPr>
          <w:sz w:val="28"/>
          <w:szCs w:val="28"/>
        </w:rPr>
      </w:pPr>
      <w:r>
        <w:rPr>
          <w:sz w:val="28"/>
          <w:szCs w:val="28"/>
        </w:rPr>
        <w:t xml:space="preserve">It is considered unbecoming conduct if any member or non-member while on the property of Peninsula Tennis Club, engages in (A) abusive display of temper, (B) laud, abusive, or threatening language, (C) profanity, (D) obscene language or gestures, (E) </w:t>
      </w:r>
      <w:r w:rsidR="00DA4511">
        <w:rPr>
          <w:sz w:val="28"/>
          <w:szCs w:val="28"/>
        </w:rPr>
        <w:t>racquet throwing, (F) behavior that could jeopardize the safety of persons or cause damage to property.</w:t>
      </w:r>
    </w:p>
    <w:p w:rsidR="00DA4511" w:rsidRDefault="00DA4511" w:rsidP="00DC07FB">
      <w:pPr>
        <w:rPr>
          <w:sz w:val="28"/>
          <w:szCs w:val="28"/>
        </w:rPr>
      </w:pPr>
      <w:r>
        <w:rPr>
          <w:sz w:val="28"/>
          <w:szCs w:val="28"/>
        </w:rPr>
        <w:t>Any of the above maybe considered as grounds for ejection from the PTC property and/or cancellation of PTC membership.</w:t>
      </w:r>
    </w:p>
    <w:p w:rsidR="00F24933" w:rsidRDefault="00F24933" w:rsidP="00DC07FB">
      <w:pPr>
        <w:rPr>
          <w:sz w:val="28"/>
          <w:szCs w:val="28"/>
        </w:rPr>
      </w:pPr>
    </w:p>
    <w:p w:rsidR="00F24933" w:rsidRPr="00F24933" w:rsidRDefault="00F24933" w:rsidP="00DC07FB">
      <w:pPr>
        <w:rPr>
          <w:sz w:val="24"/>
          <w:szCs w:val="24"/>
        </w:rPr>
      </w:pPr>
      <w:r>
        <w:rPr>
          <w:sz w:val="24"/>
          <w:szCs w:val="24"/>
        </w:rPr>
        <w:t>Adopted by</w:t>
      </w:r>
      <w:r w:rsidR="00BF37CA">
        <w:rPr>
          <w:sz w:val="24"/>
          <w:szCs w:val="24"/>
        </w:rPr>
        <w:t xml:space="preserve"> the PTC Board of Directors 2014</w:t>
      </w:r>
    </w:p>
    <w:sectPr w:rsidR="00F24933" w:rsidRPr="00F2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FB"/>
    <w:rsid w:val="00BF37CA"/>
    <w:rsid w:val="00DA4511"/>
    <w:rsid w:val="00DC07FB"/>
    <w:rsid w:val="00F24933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Peninsula</dc:creator>
  <cp:lastModifiedBy>Peninsula</cp:lastModifiedBy>
  <cp:revision>2</cp:revision>
  <dcterms:created xsi:type="dcterms:W3CDTF">2015-05-22T15:18:00Z</dcterms:created>
  <dcterms:modified xsi:type="dcterms:W3CDTF">2015-05-22T15:18:00Z</dcterms:modified>
</cp:coreProperties>
</file>